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EC" w:rsidRPr="00774CD7" w:rsidRDefault="00CA30EC" w:rsidP="00CA30EC">
      <w:pPr>
        <w:pStyle w:val="1"/>
        <w:ind w:firstLine="539"/>
        <w:jc w:val="center"/>
        <w:rPr>
          <w:b/>
          <w:bCs/>
        </w:rPr>
      </w:pPr>
      <w:bookmarkStart w:id="0" w:name="_GoBack"/>
      <w:bookmarkEnd w:id="0"/>
      <w:r w:rsidRPr="00774CD7">
        <w:rPr>
          <w:b/>
          <w:bCs/>
        </w:rPr>
        <w:t xml:space="preserve">Пояснительная записка </w:t>
      </w:r>
    </w:p>
    <w:p w:rsidR="00CA30EC" w:rsidRPr="00774CD7" w:rsidRDefault="00CA30EC" w:rsidP="00CA30EC"/>
    <w:p w:rsidR="00B55526" w:rsidRPr="00B55526" w:rsidRDefault="00CA30EC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>к проекту решения Собрания депутатов</w:t>
      </w:r>
      <w:r w:rsidR="00163B5E">
        <w:rPr>
          <w:b/>
          <w:sz w:val="28"/>
          <w:szCs w:val="28"/>
        </w:rPr>
        <w:t xml:space="preserve"> </w:t>
      </w:r>
      <w:r w:rsidR="009A1C32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9A1C32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163B5E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 (первого созыва) «</w:t>
      </w:r>
      <w:r w:rsidR="00B55526" w:rsidRPr="00FC33C7">
        <w:rPr>
          <w:b/>
          <w:sz w:val="28"/>
          <w:szCs w:val="28"/>
        </w:rPr>
        <w:t xml:space="preserve">Об утверждении </w:t>
      </w:r>
      <w:r w:rsidR="00B55526" w:rsidRPr="00FC33C7">
        <w:rPr>
          <w:b/>
          <w:bCs/>
          <w:sz w:val="28"/>
          <w:szCs w:val="28"/>
        </w:rPr>
        <w:t xml:space="preserve">Положения о муниципальном </w:t>
      </w:r>
      <w:r w:rsidR="00CD660B">
        <w:rPr>
          <w:b/>
          <w:bCs/>
          <w:sz w:val="28"/>
          <w:szCs w:val="28"/>
        </w:rPr>
        <w:t>жилищном</w:t>
      </w:r>
      <w:r w:rsidR="00B55526" w:rsidRPr="00FC33C7">
        <w:rPr>
          <w:b/>
          <w:bCs/>
          <w:sz w:val="28"/>
          <w:szCs w:val="28"/>
        </w:rPr>
        <w:t xml:space="preserve"> контроле на территории </w:t>
      </w:r>
      <w:r w:rsidR="00B55526" w:rsidRPr="00FC33C7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B55526" w:rsidRPr="00FC33C7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163B5E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</w:t>
      </w:r>
      <w:r w:rsidR="00B55526" w:rsidRPr="00FC33C7">
        <w:rPr>
          <w:b/>
          <w:sz w:val="28"/>
          <w:szCs w:val="28"/>
        </w:rPr>
        <w:t xml:space="preserve"> Архангельской области</w:t>
      </w:r>
      <w:r w:rsidR="00B55526">
        <w:rPr>
          <w:b/>
          <w:sz w:val="28"/>
          <w:szCs w:val="28"/>
        </w:rPr>
        <w:t>»</w:t>
      </w:r>
    </w:p>
    <w:p w:rsidR="00B55526" w:rsidRPr="00FC33C7" w:rsidRDefault="00B55526" w:rsidP="00B55526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</w:p>
    <w:p w:rsidR="00D55EB9" w:rsidRPr="00F61788" w:rsidRDefault="00CA30EC" w:rsidP="00B55526">
      <w:pPr>
        <w:ind w:firstLine="53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>Необходимость принятия данного решения возник</w:t>
      </w:r>
      <w:r w:rsidR="00F61788">
        <w:rPr>
          <w:sz w:val="28"/>
          <w:szCs w:val="28"/>
        </w:rPr>
        <w:t>ло</w:t>
      </w:r>
      <w:r w:rsidRPr="00F61788">
        <w:rPr>
          <w:sz w:val="28"/>
          <w:szCs w:val="28"/>
        </w:rPr>
        <w:t xml:space="preserve">в связи с </w:t>
      </w:r>
      <w:r w:rsidR="00B55526">
        <w:rPr>
          <w:sz w:val="28"/>
          <w:szCs w:val="28"/>
        </w:rPr>
        <w:t>принятием Областного закона от 09.06.2023года №719-внеоч-ОЗ «О преобразовании сельских поселений Пинежского муниципального района Архангельской области путем  их объединения и наделения вновь образованного муниципального образования статусом Пинежского муниципального округа Архангельской области</w:t>
      </w:r>
      <w:r w:rsidR="00F61788" w:rsidRPr="00F61788">
        <w:rPr>
          <w:sz w:val="28"/>
          <w:szCs w:val="28"/>
        </w:rPr>
        <w:t>.</w:t>
      </w:r>
    </w:p>
    <w:p w:rsidR="00B81DF7" w:rsidRDefault="00B81DF7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30EC" w:rsidRPr="00774CD7" w:rsidRDefault="00CA30EC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30EC" w:rsidRDefault="00CA30EC" w:rsidP="00CA30EC">
      <w:pPr>
        <w:pStyle w:val="1"/>
        <w:rPr>
          <w:sz w:val="24"/>
        </w:rPr>
      </w:pPr>
    </w:p>
    <w:p w:rsidR="00CA30EC" w:rsidRPr="002E7574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CD660B">
        <w:rPr>
          <w:szCs w:val="28"/>
        </w:rPr>
        <w:t>Пинежского муниципального района</w:t>
      </w:r>
      <w:r>
        <w:rPr>
          <w:szCs w:val="28"/>
        </w:rPr>
        <w:t xml:space="preserve">            </w:t>
      </w:r>
      <w:r w:rsidR="00163B5E">
        <w:rPr>
          <w:szCs w:val="28"/>
        </w:rPr>
        <w:t xml:space="preserve">                        </w:t>
      </w:r>
      <w:r>
        <w:rPr>
          <w:szCs w:val="28"/>
        </w:rPr>
        <w:t>А.С. Чечулин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Pr="00B55526" w:rsidRDefault="00B55526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>к проекту решения Собрания депутатов</w:t>
      </w:r>
      <w:r w:rsidR="00163B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Пинежского муниципального округа (первого созыва) «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 xml:space="preserve">Положения о муниципальном </w:t>
      </w:r>
      <w:r w:rsidR="00CD660B">
        <w:rPr>
          <w:b/>
          <w:bCs/>
          <w:sz w:val="28"/>
          <w:szCs w:val="28"/>
        </w:rPr>
        <w:t>жилищном</w:t>
      </w:r>
      <w:r w:rsidRPr="00FC33C7">
        <w:rPr>
          <w:b/>
          <w:bCs/>
          <w:sz w:val="28"/>
          <w:szCs w:val="28"/>
        </w:rPr>
        <w:t xml:space="preserve"> контроле на территории</w:t>
      </w:r>
      <w:r w:rsidR="00163B5E">
        <w:rPr>
          <w:b/>
          <w:bCs/>
          <w:sz w:val="28"/>
          <w:szCs w:val="28"/>
        </w:rPr>
        <w:t xml:space="preserve"> </w:t>
      </w:r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="00163B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</w:p>
    <w:p w:rsidR="00CA30EC" w:rsidRDefault="00CA30EC" w:rsidP="00CA30EC">
      <w:pPr>
        <w:jc w:val="center"/>
      </w:pPr>
    </w:p>
    <w:p w:rsidR="00CA30EC" w:rsidRDefault="00CA30EC" w:rsidP="00CA30EC"/>
    <w:p w:rsidR="00CA30EC" w:rsidRPr="00B55526" w:rsidRDefault="00CA30EC" w:rsidP="00B55526">
      <w:pPr>
        <w:pStyle w:val="a3"/>
        <w:jc w:val="both"/>
        <w:rPr>
          <w:b/>
          <w:bCs/>
          <w:sz w:val="28"/>
          <w:szCs w:val="28"/>
        </w:rPr>
      </w:pPr>
      <w:r w:rsidRPr="00774CD7">
        <w:rPr>
          <w:sz w:val="28"/>
          <w:szCs w:val="28"/>
        </w:rPr>
        <w:t xml:space="preserve">Принятие проекта </w:t>
      </w:r>
      <w:r w:rsidR="00B55526" w:rsidRPr="00B55526">
        <w:rPr>
          <w:sz w:val="28"/>
          <w:szCs w:val="28"/>
        </w:rPr>
        <w:t>решения Собрания депутатов Пинежского муниципал</w:t>
      </w:r>
      <w:r w:rsidR="00CD660B">
        <w:rPr>
          <w:sz w:val="28"/>
          <w:szCs w:val="28"/>
        </w:rPr>
        <w:t>ьного округа (первого созыва) «</w:t>
      </w:r>
      <w:r w:rsidR="00B55526" w:rsidRPr="00B55526">
        <w:rPr>
          <w:sz w:val="28"/>
          <w:szCs w:val="28"/>
        </w:rPr>
        <w:t xml:space="preserve">Об утверждении </w:t>
      </w:r>
      <w:r w:rsidR="00B55526" w:rsidRPr="00B55526">
        <w:rPr>
          <w:bCs/>
          <w:sz w:val="28"/>
          <w:szCs w:val="28"/>
        </w:rPr>
        <w:t xml:space="preserve">Положения о муниципальном </w:t>
      </w:r>
      <w:r w:rsidR="00CD660B">
        <w:rPr>
          <w:bCs/>
          <w:sz w:val="28"/>
          <w:szCs w:val="28"/>
        </w:rPr>
        <w:t>жилищном</w:t>
      </w:r>
      <w:r w:rsidR="00B55526" w:rsidRPr="00B55526">
        <w:rPr>
          <w:bCs/>
          <w:sz w:val="28"/>
          <w:szCs w:val="28"/>
        </w:rPr>
        <w:t xml:space="preserve"> контроле на территории</w:t>
      </w:r>
      <w:r w:rsidR="00163B5E">
        <w:rPr>
          <w:bCs/>
          <w:sz w:val="28"/>
          <w:szCs w:val="28"/>
        </w:rPr>
        <w:t xml:space="preserve"> </w:t>
      </w:r>
      <w:r w:rsidR="00B55526" w:rsidRPr="00B55526">
        <w:rPr>
          <w:sz w:val="28"/>
          <w:szCs w:val="28"/>
        </w:rPr>
        <w:t>Пинежского муниципального округа Архангельской области»</w:t>
      </w:r>
      <w:r w:rsidR="00163B5E">
        <w:rPr>
          <w:sz w:val="28"/>
          <w:szCs w:val="28"/>
        </w:rPr>
        <w:t xml:space="preserve"> </w:t>
      </w:r>
      <w:r w:rsidRPr="00774CD7">
        <w:rPr>
          <w:sz w:val="28"/>
          <w:szCs w:val="28"/>
        </w:rPr>
        <w:t>дополнительных расходов из бюджета муниципального образования не повлечет.</w:t>
      </w:r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CD660B">
        <w:rPr>
          <w:szCs w:val="28"/>
        </w:rPr>
        <w:t xml:space="preserve">Пинежского муниципального района                              </w:t>
      </w:r>
      <w:r>
        <w:rPr>
          <w:szCs w:val="28"/>
        </w:rPr>
        <w:t>А.С. Чечулин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F61788" w:rsidRDefault="00F61788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9033A4" w:rsidRPr="00B55526" w:rsidRDefault="00CA30EC" w:rsidP="009033A4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9033A4" w:rsidRPr="00CA30EC">
        <w:rPr>
          <w:b/>
          <w:sz w:val="28"/>
          <w:szCs w:val="28"/>
        </w:rPr>
        <w:t>проект</w:t>
      </w:r>
      <w:r w:rsidR="00601316">
        <w:rPr>
          <w:b/>
          <w:sz w:val="28"/>
          <w:szCs w:val="28"/>
        </w:rPr>
        <w:t>а</w:t>
      </w:r>
      <w:r w:rsidR="009033A4" w:rsidRPr="00CA30EC">
        <w:rPr>
          <w:b/>
          <w:sz w:val="28"/>
          <w:szCs w:val="28"/>
        </w:rPr>
        <w:t xml:space="preserve"> решения Собрания депутатов</w:t>
      </w:r>
      <w:r w:rsidR="00163B5E">
        <w:rPr>
          <w:b/>
          <w:sz w:val="28"/>
          <w:szCs w:val="28"/>
        </w:rPr>
        <w:t xml:space="preserve"> </w:t>
      </w:r>
      <w:r w:rsidR="009033A4">
        <w:rPr>
          <w:b/>
          <w:sz w:val="28"/>
          <w:szCs w:val="28"/>
        </w:rPr>
        <w:t>Пинежского муниципального округа (первого созыва) «</w:t>
      </w:r>
      <w:r w:rsidR="009033A4" w:rsidRPr="00FC33C7">
        <w:rPr>
          <w:b/>
          <w:sz w:val="28"/>
          <w:szCs w:val="28"/>
        </w:rPr>
        <w:t xml:space="preserve">Об утверждении </w:t>
      </w:r>
      <w:r w:rsidR="009033A4" w:rsidRPr="00FC33C7">
        <w:rPr>
          <w:b/>
          <w:bCs/>
          <w:sz w:val="28"/>
          <w:szCs w:val="28"/>
        </w:rPr>
        <w:t xml:space="preserve">Положения о муниципальном </w:t>
      </w:r>
      <w:r w:rsidR="00111B0F">
        <w:rPr>
          <w:b/>
          <w:bCs/>
          <w:sz w:val="28"/>
          <w:szCs w:val="28"/>
        </w:rPr>
        <w:t>жилищном</w:t>
      </w:r>
      <w:r w:rsidR="009033A4" w:rsidRPr="00FC33C7">
        <w:rPr>
          <w:b/>
          <w:bCs/>
          <w:sz w:val="28"/>
          <w:szCs w:val="28"/>
        </w:rPr>
        <w:t xml:space="preserve"> контроле на территории</w:t>
      </w:r>
      <w:r w:rsidR="00163B5E">
        <w:rPr>
          <w:b/>
          <w:bCs/>
          <w:sz w:val="28"/>
          <w:szCs w:val="28"/>
        </w:rPr>
        <w:t xml:space="preserve"> </w:t>
      </w:r>
      <w:r w:rsidR="009033A4" w:rsidRPr="00FC33C7">
        <w:rPr>
          <w:b/>
          <w:sz w:val="28"/>
          <w:szCs w:val="28"/>
        </w:rPr>
        <w:t>Пинежск</w:t>
      </w:r>
      <w:r w:rsidR="009033A4">
        <w:rPr>
          <w:b/>
          <w:sz w:val="28"/>
          <w:szCs w:val="28"/>
        </w:rPr>
        <w:t>ого</w:t>
      </w:r>
      <w:r w:rsidR="009033A4" w:rsidRPr="00FC33C7">
        <w:rPr>
          <w:b/>
          <w:sz w:val="28"/>
          <w:szCs w:val="28"/>
        </w:rPr>
        <w:t xml:space="preserve"> муниципальн</w:t>
      </w:r>
      <w:r w:rsidR="009033A4">
        <w:rPr>
          <w:b/>
          <w:sz w:val="28"/>
          <w:szCs w:val="28"/>
        </w:rPr>
        <w:t>ого</w:t>
      </w:r>
      <w:r w:rsidR="00163B5E">
        <w:rPr>
          <w:b/>
          <w:sz w:val="28"/>
          <w:szCs w:val="28"/>
        </w:rPr>
        <w:t xml:space="preserve"> </w:t>
      </w:r>
      <w:r w:rsidR="009033A4">
        <w:rPr>
          <w:b/>
          <w:sz w:val="28"/>
          <w:szCs w:val="28"/>
        </w:rPr>
        <w:t>округа</w:t>
      </w:r>
      <w:r w:rsidR="009033A4" w:rsidRPr="00FC33C7">
        <w:rPr>
          <w:b/>
          <w:sz w:val="28"/>
          <w:szCs w:val="28"/>
        </w:rPr>
        <w:t xml:space="preserve"> Архангельской области</w:t>
      </w:r>
      <w:r w:rsidR="009033A4">
        <w:rPr>
          <w:b/>
          <w:sz w:val="28"/>
          <w:szCs w:val="28"/>
        </w:rPr>
        <w:t>»</w:t>
      </w:r>
    </w:p>
    <w:p w:rsidR="009033A4" w:rsidRDefault="009033A4" w:rsidP="009033A4">
      <w:pPr>
        <w:jc w:val="center"/>
      </w:pP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Pr="00601316" w:rsidRDefault="00CA30EC" w:rsidP="00111B0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01316" w:rsidRDefault="00CA30EC" w:rsidP="00601316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Принятие Собранием депутатов </w:t>
      </w:r>
      <w:r w:rsidR="00111B0F"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>Пинежского муниципального округа Архангельской области»</w:t>
      </w:r>
      <w:r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данного решения потребует </w:t>
      </w:r>
      <w:r w:rsidR="00601316"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признания утративших силу решений: </w:t>
      </w:r>
    </w:p>
    <w:p w:rsidR="00601316" w:rsidRDefault="00601316" w:rsidP="0060131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8E118A">
        <w:rPr>
          <w:rFonts w:ascii="Times New Roman" w:hAnsi="Times New Roman" w:cs="Times New Roman"/>
          <w:b w:val="0"/>
          <w:bCs w:val="0"/>
          <w:sz w:val="28"/>
          <w:szCs w:val="28"/>
        </w:rPr>
        <w:t>от 12.11.2021 №19 «Об утверждении Положения о муниципальном жилищном контроле на территории муниципального образования «Пинежский муниципальный район» Архангельской области»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601316" w:rsidRPr="008E118A" w:rsidRDefault="00601316" w:rsidP="0060131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8E118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17.12.2021 №45 «О внесении изменений в решение Собрания депутатов муниципального образования «Пинежский муниципальный район» «Об утверждении Положения о муниципальном жилищном контроле на территории муниципального образования «Пинежский муниципальный район» Архангельской области». </w:t>
      </w:r>
    </w:p>
    <w:p w:rsidR="00CA30EC" w:rsidRPr="00601316" w:rsidRDefault="00CA30EC" w:rsidP="0060131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0650AE" w:rsidRPr="00111B0F">
        <w:rPr>
          <w:szCs w:val="28"/>
        </w:rPr>
        <w:t xml:space="preserve">Пинежского муниципального </w:t>
      </w:r>
      <w:r w:rsidR="000650AE">
        <w:rPr>
          <w:szCs w:val="28"/>
        </w:rPr>
        <w:t>района</w:t>
      </w:r>
      <w:r>
        <w:rPr>
          <w:szCs w:val="28"/>
        </w:rPr>
        <w:t xml:space="preserve">          </w:t>
      </w:r>
      <w:r w:rsidR="00163B5E">
        <w:rPr>
          <w:szCs w:val="28"/>
        </w:rPr>
        <w:t xml:space="preserve">                       </w:t>
      </w:r>
      <w:r>
        <w:rPr>
          <w:szCs w:val="28"/>
        </w:rPr>
        <w:t xml:space="preserve">  А.С. Чечулин</w:t>
      </w:r>
    </w:p>
    <w:p w:rsidR="00CA30EC" w:rsidRDefault="00CA30EC" w:rsidP="00CA30EC">
      <w:pPr>
        <w:pStyle w:val="1"/>
        <w:ind w:firstLine="0"/>
        <w:jc w:val="left"/>
        <w:rPr>
          <w:szCs w:val="28"/>
        </w:rPr>
      </w:pP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3F73B4" w:rsidRDefault="00163B5E"/>
    <w:sectPr w:rsidR="003F73B4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0EC"/>
    <w:rsid w:val="000650AE"/>
    <w:rsid w:val="00087249"/>
    <w:rsid w:val="00111B0F"/>
    <w:rsid w:val="00163B5E"/>
    <w:rsid w:val="002B209C"/>
    <w:rsid w:val="003965F9"/>
    <w:rsid w:val="00601316"/>
    <w:rsid w:val="00622541"/>
    <w:rsid w:val="00656FD2"/>
    <w:rsid w:val="006D02D7"/>
    <w:rsid w:val="00812943"/>
    <w:rsid w:val="009033A4"/>
    <w:rsid w:val="009A1C32"/>
    <w:rsid w:val="009D50DE"/>
    <w:rsid w:val="00B55526"/>
    <w:rsid w:val="00B81DF7"/>
    <w:rsid w:val="00C715D5"/>
    <w:rsid w:val="00CA30EC"/>
    <w:rsid w:val="00CD660B"/>
    <w:rsid w:val="00D55EB9"/>
    <w:rsid w:val="00D652D9"/>
    <w:rsid w:val="00F54F40"/>
    <w:rsid w:val="00F61788"/>
    <w:rsid w:val="00F82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3</cp:revision>
  <cp:lastPrinted>2023-11-03T12:02:00Z</cp:lastPrinted>
  <dcterms:created xsi:type="dcterms:W3CDTF">2023-11-08T12:03:00Z</dcterms:created>
  <dcterms:modified xsi:type="dcterms:W3CDTF">2023-11-08T12:04:00Z</dcterms:modified>
</cp:coreProperties>
</file>